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2E9C" w14:textId="77777777" w:rsidR="00192225" w:rsidRPr="00192225" w:rsidRDefault="00192225" w:rsidP="00192225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192225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推薦函：小學生公益行動遴選</w:t>
      </w:r>
    </w:p>
    <w:p w14:paraId="3F7204BE" w14:textId="77777777" w:rsidR="00192225" w:rsidRPr="00192225" w:rsidRDefault="00192225" w:rsidP="0019222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【推薦人：財團法人國語日報社 執行總編輯 林瑋】</w:t>
      </w:r>
    </w:p>
    <w:p w14:paraId="142CC059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林穎慧老師與國語日報社的合作超過十年，從他帶領學生投稿開始，到後來長期推動閱讀與公民學習，逐漸看見他教學的核心不僅在於能力培養，更在於陪伴孩子理解自己與他人。</w:t>
      </w:r>
    </w:p>
    <w:p w14:paraId="13DBC936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一、 讀報教育與學習動機的喚起</w:t>
      </w:r>
    </w:p>
    <w:p w14:paraId="71C2DCE7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多年來，他擔任讀報教育講師，在校園分享讀報教學方法。從學生的回饋中，了解他們習得的不只是語文和寫作，讀報因此成為班級日常的一部分，這代表學習動機已被喚起。教育真正的影響力，往往體現在這些細微但持久的改變。</w:t>
      </w:r>
    </w:p>
    <w:p w14:paraId="5BA18446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二、 公共議題探究與公民行動</w:t>
      </w:r>
    </w:p>
    <w:p w14:paraId="5E5C6318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在學生學習方面，他帶領孩子進行小記者採訪、公共議題探究、城鄉交流與公民行動，使學生從課本走向社會，理解公共事務並學習參與。這些改變並非一次性活動，而是長期累積的教育成果。多年來，本報多次報導其教學成果與學生表現，林老師更持續公開分享經驗，使更多教師與學生受益。他將個人教學轉化為可複製、能延續的教育模式，其影響力已超越個別班級的教導成果。</w:t>
      </w:r>
    </w:p>
    <w:p w14:paraId="19527E9E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三、 生活經驗出發的生命教育</w:t>
      </w:r>
    </w:p>
    <w:p w14:paraId="0CD02049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林穎慧老師引導學生寫作時，教學方向不在於要求表現或技巧，而是從生活經驗出發：觀察家人、理解同學、記錄情緒與感受。文字在他的教室裡，不是為了被稱讚，而是用來認識世界與安頓內心。許多原本缺乏自信或不善表達的學生，在引導下慢慢能說出自己的想法，也學會理解他人的處境。</w:t>
      </w:r>
    </w:p>
    <w:p w14:paraId="27733C6E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四、 走讀家鄉與生命價值感</w:t>
      </w:r>
    </w:p>
    <w:p w14:paraId="0AE20C60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林穎慧老師勤於帶領學生走讀，從中認識家鄉、體會生命。報刊曾報導：孩子參與走讀時遇到傾盆大雨，大家淋成落湯雞，但在老師鼓勵下仍堅持走完全程；另一位獲得總統教育獎的小朋友，也在林穎慧老師的陪伴下，改變了對生命的看法，願意突破身體的障礙、接受各種挑戰。孩子在他的帶領下逐漸理解自己，也開始理解他人。教育的改變往往不是立刻耀眼，而是這樣安靜的發生，而且影響孩子一生的成長。</w:t>
      </w:r>
    </w:p>
    <w:p w14:paraId="1D016C22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五、 傾聽理解與社會貢獻</w:t>
      </w:r>
    </w:p>
    <w:p w14:paraId="5A9E231A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lastRenderedPageBreak/>
        <w:t>在讀報與小記者活動中，林穎慧老師帶孩子接觸社會議題，重點不在評論對錯，而是學習傾聽和理解。孩子在採訪中看見不同生活背景的人，理解人生的辛苦與努力，進而產生同理；在公共議題討論中，學習尊重差異。閱讀因此從知識取得轉化為生命經驗，對孩子形成穩定而持久的影響。</w:t>
      </w:r>
    </w:p>
    <w:p w14:paraId="7FB5729C" w14:textId="77777777" w:rsidR="00192225" w:rsidRPr="00192225" w:rsidRDefault="00192225" w:rsidP="00192225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六、 總結與推薦理由</w:t>
      </w:r>
    </w:p>
    <w:p w14:paraId="6EFAC687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t>他以教育專業投入公共服務，長期而穩定的影響學生與教師群體，具備深遠的社會貢獻。多年觀察中，看見他的學生逐漸建立自信、願意表達，也更能體諒他人。他並未以「生命教育」為口號，卻在日常教學中持續實踐：透過書寫整理情緒，透過閱讀理解他人，透過行動參與社會。這種可靠而長久的陪伴，是最真實的關懷生命教育與教育公益實踐。</w:t>
      </w:r>
    </w:p>
    <w:p w14:paraId="259F0CA0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誠摯推薦林穎慧老師參與「小學生公益行動」遴選。</w:t>
      </w:r>
    </w:p>
    <w:p w14:paraId="61B41909" w14:textId="77777777" w:rsidR="00192225" w:rsidRPr="00192225" w:rsidRDefault="00192225" w:rsidP="0019222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kern w:val="0"/>
          <w:szCs w:val="24"/>
        </w:rPr>
        <w:pict w14:anchorId="4EEBE356">
          <v:rect id="_x0000_i1025" style="width:0;height:1.5pt" o:hralign="center" o:hrstd="t" o:hr="t" fillcolor="#a0a0a0" stroked="f"/>
        </w:pict>
      </w:r>
    </w:p>
    <w:p w14:paraId="55314FFA" w14:textId="77777777" w:rsidR="00192225" w:rsidRPr="00192225" w:rsidRDefault="00192225" w:rsidP="0019222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財團法人國語日報社 執行總編輯</w:t>
      </w:r>
      <w:r w:rsidRPr="00192225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192225">
        <w:rPr>
          <w:rFonts w:ascii="新細明體" w:eastAsia="新細明體" w:hAnsi="新細明體" w:cs="新細明體"/>
          <w:b/>
          <w:bCs/>
          <w:kern w:val="0"/>
          <w:szCs w:val="24"/>
        </w:rPr>
        <w:t>林瑋</w:t>
      </w:r>
    </w:p>
    <w:p w14:paraId="6E378B3E" w14:textId="6DB9A66B" w:rsidR="0084574C" w:rsidRPr="00192225" w:rsidRDefault="0084574C" w:rsidP="00192225"/>
    <w:sectPr w:rsidR="0084574C" w:rsidRPr="001922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25"/>
    <w:rsid w:val="00192225"/>
    <w:rsid w:val="008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6DAA"/>
  <w15:chartTrackingRefBased/>
  <w15:docId w15:val="{93129BB5-212E-45B3-AA97-596114AE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9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2026-03-09T05:07:00Z</dcterms:created>
  <dcterms:modified xsi:type="dcterms:W3CDTF">2026-03-09T05:11:00Z</dcterms:modified>
</cp:coreProperties>
</file>